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 1"/>
      </w:pPr>
      <w:r>
        <w:rPr>
          <w:rtl w:val="0"/>
          <w:lang w:val="ru-RU"/>
        </w:rPr>
        <w:t>Установка советника</w:t>
      </w:r>
    </w:p>
    <w:p>
      <w:pPr>
        <w:pStyle w:val="Основной текст"/>
      </w:pPr>
    </w:p>
    <w:p>
      <w:pPr>
        <w:pStyle w:val="Основной текст"/>
      </w:pPr>
      <w:r>
        <w:rPr>
          <w:rtl w:val="0"/>
          <w:lang w:val="ru-RU"/>
        </w:rPr>
        <w:t>Подробн</w:t>
      </w:r>
      <w:r>
        <w:rPr>
          <w:rtl w:val="0"/>
          <w:lang w:val="ru-RU"/>
        </w:rPr>
        <w:t>ее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 видео</w:t>
      </w:r>
      <w:r>
        <w:rPr>
          <w:rtl w:val="0"/>
          <w:lang w:val="ru-RU"/>
        </w:rPr>
        <w:t>)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>установка</w:t>
      </w:r>
      <w:r>
        <w:rPr>
          <w:rtl w:val="0"/>
          <w:lang w:val="ru-RU"/>
        </w:rPr>
        <w:t xml:space="preserve"> описана здесь</w:t>
      </w:r>
      <w:r>
        <w:rPr>
          <w:rtl w:val="0"/>
          <w:lang w:val="ru-RU"/>
        </w:rPr>
        <w:t>:</w:t>
      </w:r>
    </w:p>
    <w:p>
      <w:pPr>
        <w:pStyle w:val="Основной текст"/>
        <w:rPr>
          <w:rStyle w:val="Нет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"http://strategy4you.ru/experts-forex/ustanovka-sovetnikov-indikatorov-v-metatrader-4-build-600.html"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http://strategy4you.ru/experts-forex/ustanovka-sovetnikov-indikatorov-v-metatrader-4-build-600.html</w:t>
      </w:r>
      <w:r>
        <w:rPr/>
        <w:fldChar w:fldCharType="end" w:fldLock="0"/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 xml:space="preserve">Советник помещайте в папку </w:t>
      </w:r>
      <w:r>
        <w:rPr>
          <w:rStyle w:val="Нет"/>
          <w:rtl w:val="0"/>
          <w:lang w:val="ru-RU"/>
        </w:rPr>
        <w:t>experts/</w:t>
      </w:r>
      <w:r>
        <w:rPr>
          <w:rStyle w:val="Нет"/>
          <w:rtl w:val="0"/>
          <w:lang w:val="en-US"/>
        </w:rPr>
        <w:t xml:space="preserve"> </w:t>
      </w:r>
      <w:r>
        <w:rPr>
          <w:rStyle w:val="Нет"/>
          <w:rtl w:val="0"/>
          <w:lang w:val="ru-RU"/>
        </w:rPr>
        <w:t>КАТАЛОГА ДАННЫХ МТ</w:t>
      </w:r>
      <w:r>
        <w:rPr>
          <w:rStyle w:val="Нет"/>
          <w:rtl w:val="0"/>
          <w:lang w:val="ru-RU"/>
        </w:rPr>
        <w:t>4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После установки обязательно перезагрузите терминал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если он у Вас оказался уже запущен</w:t>
      </w:r>
      <w:r>
        <w:rPr>
          <w:rStyle w:val="Нет"/>
          <w:rtl w:val="0"/>
          <w:lang w:val="ru-RU"/>
        </w:rPr>
        <w:t>.</w:t>
      </w:r>
    </w:p>
    <w:p>
      <w:pPr>
        <w:pStyle w:val="heading 1"/>
        <w:rPr>
          <w:rStyle w:val="Нет"/>
        </w:rPr>
      </w:pPr>
      <w:r>
        <w:rPr>
          <w:rStyle w:val="Нет"/>
          <w:rtl w:val="0"/>
          <w:lang w:val="ru-RU"/>
        </w:rPr>
        <w:t>Настройка терминала</w:t>
      </w:r>
    </w:p>
    <w:p>
      <w:pPr>
        <w:pStyle w:val="Основной текст"/>
      </w:pPr>
      <w:r>
        <w:rPr>
          <w:rStyle w:val="Нет"/>
          <w:rtl w:val="0"/>
          <w:lang w:val="ru-RU"/>
        </w:rPr>
        <w:t>Запустите терминал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откройте окно настроек </w:t>
      </w:r>
      <w:r>
        <w:rPr>
          <w:rStyle w:val="Нет"/>
          <w:rtl w:val="0"/>
          <w:lang w:val="ru-RU"/>
        </w:rPr>
        <w:t>(</w:t>
      </w:r>
      <w:r>
        <w:rPr>
          <w:rStyle w:val="Нет"/>
          <w:rtl w:val="0"/>
          <w:lang w:val="ru-RU"/>
        </w:rPr>
        <w:t xml:space="preserve">Сервис </w:t>
      </w:r>
      <w:r>
        <w:rPr>
          <w:rStyle w:val="Нет"/>
          <w:rtl w:val="0"/>
          <w:lang w:val="ru-RU"/>
        </w:rPr>
        <w:t xml:space="preserve">- </w:t>
      </w:r>
      <w:r>
        <w:rPr>
          <w:rStyle w:val="Нет"/>
          <w:rtl w:val="0"/>
          <w:lang w:val="ru-RU"/>
        </w:rPr>
        <w:t>Настройки</w:t>
      </w:r>
      <w:r>
        <w:rPr>
          <w:rStyle w:val="Нет"/>
          <w:rtl w:val="0"/>
          <w:lang w:val="ru-RU"/>
        </w:rPr>
        <w:t xml:space="preserve">) </w:t>
      </w:r>
      <w:r>
        <w:rPr>
          <w:rStyle w:val="Нет"/>
          <w:rtl w:val="0"/>
          <w:lang w:val="ru-RU"/>
        </w:rPr>
        <w:t>и во вкладке «Советники» расставьте все галочки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так как показано на картинке</w:t>
      </w:r>
      <w:r>
        <w:rPr>
          <w:rStyle w:val="Нет"/>
          <w:rtl w:val="0"/>
          <w:lang w:val="ru-RU"/>
        </w:rPr>
        <w:t xml:space="preserve">. </w:t>
      </w:r>
    </w:p>
    <w:p>
      <w:pPr>
        <w:pStyle w:val="Основной текст"/>
        <w:rPr>
          <w:rStyle w:val="Нет"/>
        </w:rPr>
      </w:pPr>
      <w:r>
        <w:rPr>
          <w:rStyle w:val="Нет"/>
        </w:rPr>
        <w:drawing>
          <wp:inline distT="0" distB="0" distL="0" distR="0">
            <wp:extent cx="5538470" cy="3450590"/>
            <wp:effectExtent l="0" t="0" r="0" b="0"/>
            <wp:docPr id="1073741825" name="officeArt object" descr="D:\Форекс\Эксперты\Crazy Lock\Картинки\настрой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D:\Форекс\Эксперты\Crazy Lock\Картинки\настройка.jpg" descr="D:\Форекс\Эксперты\Crazy Lock\Картинки\настройка.jp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8470" cy="345059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heading 1"/>
        <w:rPr>
          <w:rStyle w:val="Нет"/>
        </w:rPr>
      </w:pPr>
      <w:r>
        <w:rPr>
          <w:rStyle w:val="Нет"/>
          <w:rtl w:val="0"/>
          <w:lang w:val="ru-RU"/>
        </w:rPr>
        <w:t>Рекомендации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Советник работает по стратегии локирующего мартингейла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очень важно выбирать брокера с минимальным спредом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От этого будет зависеть Ваша прибыль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Не торгуйте советником у брокеров у которых спред на паре </w:t>
      </w:r>
      <w:r>
        <w:rPr>
          <w:rStyle w:val="Нет"/>
          <w:rtl w:val="0"/>
          <w:lang w:val="en-US"/>
        </w:rPr>
        <w:t>EURUSD</w:t>
      </w:r>
      <w:r>
        <w:rPr>
          <w:rStyle w:val="Нет"/>
          <w:rtl w:val="0"/>
          <w:lang w:val="ru-RU"/>
        </w:rPr>
        <w:t xml:space="preserve"> больше </w:t>
      </w:r>
      <w:r>
        <w:rPr>
          <w:rStyle w:val="Нет"/>
          <w:rtl w:val="0"/>
          <w:lang w:val="ru-RU"/>
        </w:rPr>
        <w:t xml:space="preserve">2 </w:t>
      </w:r>
      <w:r>
        <w:rPr>
          <w:rStyle w:val="Нет"/>
          <w:rtl w:val="0"/>
          <w:lang w:val="ru-RU"/>
        </w:rPr>
        <w:t>пунктов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Откройте счет у брокера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"https://alpari.com/ru/?partner_id=55658"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Ал</w:t>
      </w:r>
      <w:r>
        <w:rPr>
          <w:rStyle w:val="Hyperlink.1"/>
          <w:rtl w:val="0"/>
        </w:rPr>
        <w:t>ь</w:t>
      </w:r>
      <w:r>
        <w:rPr>
          <w:rStyle w:val="Hyperlink.1"/>
          <w:rtl w:val="0"/>
        </w:rPr>
        <w:t>пари</w:t>
      </w:r>
      <w:r>
        <w:rPr/>
        <w:fldChar w:fldCharType="end" w:fldLock="0"/>
      </w:r>
      <w:r>
        <w:rPr>
          <w:rStyle w:val="Нет"/>
          <w:rtl w:val="0"/>
          <w:lang w:val="ru-RU"/>
        </w:rPr>
        <w:t xml:space="preserve"> 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тк у этого брокера нормальный сперд по паре </w:t>
      </w:r>
      <w:r>
        <w:rPr>
          <w:rStyle w:val="Нет"/>
          <w:rtl w:val="0"/>
          <w:lang w:val="en-US"/>
        </w:rPr>
        <w:t>EURUSD</w:t>
      </w:r>
      <w:r>
        <w:rPr>
          <w:rStyle w:val="Нет"/>
          <w:rtl w:val="0"/>
          <w:lang w:val="ru-RU"/>
        </w:rPr>
        <w:t xml:space="preserve"> меньше </w:t>
      </w:r>
      <w:r>
        <w:rPr>
          <w:rStyle w:val="Нет"/>
          <w:rtl w:val="0"/>
          <w:lang w:val="ru-RU"/>
        </w:rPr>
        <w:t xml:space="preserve">1 </w:t>
      </w:r>
      <w:r>
        <w:rPr>
          <w:rStyle w:val="Нет"/>
          <w:rtl w:val="0"/>
          <w:lang w:val="ru-RU"/>
        </w:rPr>
        <w:t>пункта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Открывайте счет у брокера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который компенсирует занятые средства на все </w:t>
      </w:r>
      <w:r>
        <w:rPr>
          <w:rStyle w:val="Нет"/>
          <w:rtl w:val="0"/>
          <w:lang w:val="en-US"/>
        </w:rPr>
        <w:t>Buy</w:t>
      </w:r>
      <w:r>
        <w:rPr>
          <w:rStyle w:val="Нет"/>
          <w:rtl w:val="0"/>
          <w:lang w:val="ru-RU"/>
        </w:rPr>
        <w:t xml:space="preserve"> и </w:t>
      </w:r>
      <w:r>
        <w:rPr>
          <w:rStyle w:val="Нет"/>
          <w:rtl w:val="0"/>
          <w:lang w:val="en-US"/>
        </w:rPr>
        <w:t>Sell</w:t>
      </w:r>
      <w:r>
        <w:rPr>
          <w:rStyle w:val="Нет"/>
          <w:rtl w:val="0"/>
          <w:lang w:val="ru-RU"/>
        </w:rPr>
        <w:t xml:space="preserve"> ордера открытые по одной паре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То есть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если у Вас будет на </w:t>
      </w:r>
      <w:r>
        <w:rPr>
          <w:rStyle w:val="Нет"/>
          <w:rtl w:val="0"/>
          <w:lang w:val="en-US"/>
        </w:rPr>
        <w:t>EURUSD</w:t>
      </w:r>
      <w:r>
        <w:rPr>
          <w:rStyle w:val="Нет"/>
          <w:rtl w:val="0"/>
          <w:lang w:val="ru-RU"/>
        </w:rPr>
        <w:t xml:space="preserve"> открыт ордер </w:t>
      </w:r>
      <w:r>
        <w:rPr>
          <w:rStyle w:val="Нет"/>
          <w:rtl w:val="0"/>
          <w:lang w:val="en-US"/>
        </w:rPr>
        <w:t>Buy</w:t>
      </w:r>
      <w:r>
        <w:rPr>
          <w:rStyle w:val="Нет"/>
          <w:rtl w:val="0"/>
          <w:lang w:val="ru-RU"/>
        </w:rPr>
        <w:t xml:space="preserve"> 0.1 </w:t>
      </w:r>
      <w:r>
        <w:rPr>
          <w:rStyle w:val="Нет"/>
          <w:rtl w:val="0"/>
          <w:lang w:val="ru-RU"/>
        </w:rPr>
        <w:t xml:space="preserve">лота и </w:t>
      </w:r>
      <w:r>
        <w:rPr>
          <w:rStyle w:val="Нет"/>
          <w:rtl w:val="0"/>
          <w:lang w:val="en-US"/>
        </w:rPr>
        <w:t>Sell</w:t>
      </w:r>
      <w:r>
        <w:rPr>
          <w:rStyle w:val="Нет"/>
          <w:rtl w:val="0"/>
          <w:lang w:val="ru-RU"/>
        </w:rPr>
        <w:t xml:space="preserve"> 0.2 </w:t>
      </w:r>
      <w:r>
        <w:rPr>
          <w:rStyle w:val="Нет"/>
          <w:rtl w:val="0"/>
          <w:lang w:val="ru-RU"/>
        </w:rPr>
        <w:t>лота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то занятые средства на счете будут </w:t>
      </w:r>
      <w:r>
        <w:rPr>
          <w:rStyle w:val="Нет"/>
          <w:rtl w:val="0"/>
          <w:lang w:val="ru-RU"/>
        </w:rPr>
        <w:t xml:space="preserve">0.1 </w:t>
      </w:r>
      <w:r>
        <w:rPr>
          <w:rStyle w:val="Нет"/>
          <w:rtl w:val="0"/>
          <w:lang w:val="ru-RU"/>
        </w:rPr>
        <w:t xml:space="preserve">в сторону </w:t>
      </w:r>
      <w:r>
        <w:rPr>
          <w:rStyle w:val="Нет"/>
          <w:rtl w:val="0"/>
          <w:lang w:val="en-US"/>
        </w:rPr>
        <w:t>Sell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Это Вам даст возможность открывать большее количество разнонаправленных сделок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тем самым уменьшит просадку при затяжном коридоре</w:t>
      </w:r>
      <w:r>
        <w:rPr>
          <w:rStyle w:val="Нет"/>
          <w:rtl w:val="0"/>
          <w:lang w:val="ru-RU"/>
        </w:rPr>
        <w:t>.</w:t>
      </w:r>
    </w:p>
    <w:p>
      <w:pPr>
        <w:pStyle w:val="heading 1"/>
        <w:rPr>
          <w:rStyle w:val="Нет"/>
        </w:rPr>
      </w:pPr>
      <w:r>
        <w:rPr>
          <w:rStyle w:val="Нет"/>
          <w:rtl w:val="0"/>
          <w:lang w:val="en-US"/>
        </w:rPr>
        <w:t>Money</w:t>
      </w:r>
      <w:r>
        <w:rPr>
          <w:rStyle w:val="Нет"/>
          <w:rtl w:val="0"/>
          <w:lang w:val="ru-RU"/>
        </w:rPr>
        <w:t xml:space="preserve"> </w:t>
      </w:r>
      <w:r>
        <w:rPr>
          <w:rStyle w:val="Нет"/>
          <w:rtl w:val="0"/>
          <w:lang w:val="en-US"/>
        </w:rPr>
        <w:t>Management</w:t>
      </w:r>
      <w:r>
        <w:rPr>
          <w:rStyle w:val="Нет"/>
          <w:rtl w:val="0"/>
          <w:lang w:val="ru-RU"/>
        </w:rPr>
        <w:t xml:space="preserve"> 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 xml:space="preserve">Рекомендуемое отношение размера депозита к начальному лоту для этой стратегии  </w:t>
      </w:r>
      <w:r>
        <w:rPr>
          <w:rStyle w:val="Нет"/>
          <w:rtl w:val="0"/>
          <w:lang w:val="ru-RU"/>
        </w:rPr>
        <w:t xml:space="preserve">- </w:t>
      </w:r>
      <w:r>
        <w:rPr>
          <w:rStyle w:val="Нет"/>
          <w:rtl w:val="0"/>
          <w:lang w:val="ru-RU"/>
        </w:rPr>
        <w:t xml:space="preserve">это </w:t>
      </w:r>
      <w:r>
        <w:rPr>
          <w:rStyle w:val="Нет"/>
          <w:rtl w:val="0"/>
          <w:lang w:val="ru-RU"/>
        </w:rPr>
        <w:t xml:space="preserve">0,01 </w:t>
      </w:r>
      <w:r>
        <w:rPr>
          <w:rStyle w:val="Нет"/>
          <w:rtl w:val="0"/>
          <w:lang w:val="ru-RU"/>
        </w:rPr>
        <w:t xml:space="preserve">лота на каждые </w:t>
      </w:r>
      <w:r>
        <w:rPr>
          <w:rStyle w:val="Нет"/>
          <w:rtl w:val="0"/>
          <w:lang w:val="ru-RU"/>
        </w:rPr>
        <w:t xml:space="preserve">3000 </w:t>
      </w:r>
      <w:r>
        <w:rPr>
          <w:rStyle w:val="Нет"/>
          <w:rtl w:val="0"/>
          <w:lang w:val="ru-RU"/>
        </w:rPr>
        <w:t>депозита</w:t>
      </w:r>
      <w:r>
        <w:rPr>
          <w:rStyle w:val="Нет"/>
          <w:rtl w:val="0"/>
          <w:lang w:val="ru-RU"/>
        </w:rPr>
        <w:t xml:space="preserve"> (</w:t>
      </w:r>
      <w:r>
        <w:rPr>
          <w:rStyle w:val="Нет"/>
          <w:rtl w:val="0"/>
          <w:lang w:val="ru-RU"/>
        </w:rPr>
        <w:t>а лучше даже с запасом</w:t>
      </w:r>
      <w:r>
        <w:rPr>
          <w:rStyle w:val="Нет"/>
          <w:rtl w:val="0"/>
          <w:lang w:val="ru-RU"/>
        </w:rPr>
        <w:t>)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Поэтому если Вы не располагаете большим депозитом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откройте центовый счет у брокера </w:t>
      </w:r>
      <w:r>
        <w:rPr>
          <w:rStyle w:val="Нет"/>
          <w:rtl w:val="0"/>
          <w:lang w:val="en-US"/>
        </w:rPr>
        <w:t>Forex</w:t>
      </w:r>
      <w:r>
        <w:rPr>
          <w:rStyle w:val="Нет"/>
          <w:rtl w:val="0"/>
          <w:lang w:val="ru-RU"/>
        </w:rPr>
        <w:t>4</w:t>
      </w:r>
      <w:r>
        <w:rPr>
          <w:rStyle w:val="Нет"/>
          <w:rtl w:val="0"/>
          <w:lang w:val="en-US"/>
        </w:rPr>
        <w:t>you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Этот брокер имеет фиксированный спред </w:t>
      </w:r>
      <w:r>
        <w:rPr>
          <w:rStyle w:val="Нет"/>
          <w:rtl w:val="0"/>
          <w:lang w:val="ru-RU"/>
        </w:rPr>
        <w:t xml:space="preserve">2 </w:t>
      </w:r>
      <w:r>
        <w:rPr>
          <w:rStyle w:val="Нет"/>
          <w:rtl w:val="0"/>
          <w:lang w:val="ru-RU"/>
        </w:rPr>
        <w:t xml:space="preserve">пункта и поддерживает компенсирование </w:t>
      </w:r>
      <w:r>
        <w:rPr>
          <w:rStyle w:val="Нет"/>
          <w:rtl w:val="0"/>
          <w:lang w:val="en-US"/>
        </w:rPr>
        <w:t>BUY</w:t>
      </w:r>
      <w:r>
        <w:rPr>
          <w:rStyle w:val="Нет"/>
          <w:rtl w:val="0"/>
          <w:lang w:val="ru-RU"/>
        </w:rPr>
        <w:t>/</w:t>
      </w:r>
      <w:r>
        <w:rPr>
          <w:rStyle w:val="Нет"/>
          <w:rtl w:val="0"/>
          <w:lang w:val="en-US"/>
        </w:rPr>
        <w:t>SELL</w:t>
      </w:r>
      <w:r>
        <w:rPr>
          <w:rStyle w:val="Нет"/>
          <w:rtl w:val="0"/>
          <w:lang w:val="ru-RU"/>
        </w:rPr>
        <w:t xml:space="preserve"> ордеров по одной паре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Не рекомендуется пренебрегать этим условием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помните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 советник работает по методу мартингейла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поэтому если Вы будете использовать меньший депозит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советнику может не хватить средств на счете для открытия следующей сделки и вывода их в общий безубыток</w:t>
      </w:r>
      <w:r>
        <w:rPr>
          <w:rStyle w:val="Нет"/>
          <w:rtl w:val="0"/>
          <w:lang w:val="ru-RU"/>
        </w:rPr>
        <w:t>.</w:t>
      </w:r>
    </w:p>
    <w:p>
      <w:pPr>
        <w:pStyle w:val="heading 1"/>
        <w:rPr>
          <w:rStyle w:val="Нет"/>
        </w:rPr>
      </w:pPr>
      <w:r>
        <w:rPr>
          <w:rStyle w:val="Нет"/>
          <w:rtl w:val="0"/>
          <w:lang w:val="ru-RU"/>
        </w:rPr>
        <w:t>Установка советника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В окне «Навигатор» откройте вкладку Советники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выберите советник </w:t>
      </w:r>
      <w:r>
        <w:rPr>
          <w:rStyle w:val="Нет"/>
          <w:rtl w:val="0"/>
          <w:lang w:val="en-US"/>
        </w:rPr>
        <w:t>CrazyLock</w:t>
      </w:r>
      <w:r>
        <w:rPr>
          <w:rStyle w:val="Нет"/>
          <w:rtl w:val="0"/>
          <w:lang w:val="ru-RU"/>
        </w:rPr>
        <w:t xml:space="preserve"> и мышью перетащите его на график валютной пары </w:t>
      </w:r>
      <w:r>
        <w:rPr>
          <w:rStyle w:val="Нет"/>
          <w:rtl w:val="0"/>
          <w:lang w:val="en-US"/>
        </w:rPr>
        <w:t>EURUSD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Установить советник так же можете двойным щелчком мыши по иконки советника во вкладке Навигатор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После этого откроется окно настроек советника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В этом окне следует проверить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чтобы все галочки во вкладке Общие стояли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как показано на картинке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</w:p>
    <w:p>
      <w:pPr>
        <w:pStyle w:val="Основной текст"/>
        <w:rPr>
          <w:rStyle w:val="Нет"/>
        </w:rPr>
      </w:pPr>
      <w:r>
        <w:rPr>
          <w:rStyle w:val="Нет"/>
        </w:rPr>
        <w:drawing>
          <wp:inline distT="0" distB="0" distL="0" distR="0">
            <wp:extent cx="5891530" cy="2959100"/>
            <wp:effectExtent l="0" t="0" r="0" b="0"/>
            <wp:docPr id="1073741826" name="officeArt object" descr="D:\Форекс\Эксперты\Crazy Lock\Картинки\настройки-советни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D:\Форекс\Эксперты\Crazy Lock\Картинки\настройки-советниа.jpg" descr="D:\Форекс\Эксперты\Crazy Lock\Картинки\настройки-советниа.jp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1530" cy="29591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После того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как Вы настроили советник и нажали на кнопку </w:t>
      </w:r>
      <w:r>
        <w:rPr>
          <w:rStyle w:val="Нет"/>
          <w:rtl w:val="0"/>
          <w:lang w:val="en-US"/>
        </w:rPr>
        <w:t>Ok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в правом верхнем углу должен появиться улыбающийся смайлик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ru-RU"/>
        </w:rPr>
        <w:t>Советник можно ставить на любой период графика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На всех перодах советник будет работать одинаково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  <w:lang w:val="ru-RU"/>
        </w:rPr>
      </w:pPr>
    </w:p>
    <w:p>
      <w:pPr>
        <w:pStyle w:val="Основной текст"/>
        <w:rPr>
          <w:rStyle w:val="Нет"/>
          <w:lang w:val="ru-RU"/>
        </w:rPr>
      </w:pPr>
    </w:p>
    <w:p>
      <w:pPr>
        <w:pStyle w:val="Основной текст"/>
        <w:rPr>
          <w:rStyle w:val="Нет"/>
        </w:rPr>
      </w:pPr>
    </w:p>
    <w:p>
      <w:pPr>
        <w:pStyle w:val="heading 1"/>
        <w:rPr>
          <w:rStyle w:val="Нет"/>
        </w:rPr>
      </w:pPr>
      <w:r>
        <w:rPr>
          <w:rStyle w:val="Нет"/>
          <w:rtl w:val="0"/>
          <w:lang w:val="ru-RU"/>
        </w:rPr>
        <w:t>Параметры советника</w:t>
      </w:r>
    </w:p>
    <w:p>
      <w:pPr>
        <w:pStyle w:val="Основной текст"/>
        <w:rPr>
          <w:rStyle w:val="Нет"/>
        </w:rPr>
      </w:pP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en-US"/>
        </w:rPr>
        <w:t>Start</w:t>
      </w:r>
      <w:r>
        <w:rPr>
          <w:rStyle w:val="Нет"/>
          <w:rtl w:val="0"/>
          <w:lang w:val="en-US"/>
        </w:rPr>
        <w:t>_</w:t>
      </w:r>
      <w:r>
        <w:rPr>
          <w:rStyle w:val="Нет"/>
          <w:rtl w:val="0"/>
          <w:lang w:val="en-US"/>
        </w:rPr>
        <w:t>Shift</w:t>
      </w:r>
      <w:r>
        <w:rPr>
          <w:rStyle w:val="Нет"/>
          <w:rtl w:val="0"/>
          <w:lang w:val="en-US"/>
        </w:rPr>
        <w:t xml:space="preserve"> – расстояние до отложенных ордеров при старте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en-US"/>
        </w:rPr>
        <w:t>FirstTake</w:t>
      </w:r>
      <w:r>
        <w:rPr>
          <w:rStyle w:val="Нет"/>
          <w:rtl w:val="0"/>
          <w:lang w:val="en-US"/>
        </w:rPr>
        <w:t>Profit</w:t>
      </w:r>
      <w:r>
        <w:rPr>
          <w:rStyle w:val="Нет"/>
          <w:rtl w:val="0"/>
          <w:lang w:val="ru-RU"/>
        </w:rPr>
        <w:t xml:space="preserve"> – профит первой сделки в сессии</w:t>
      </w:r>
    </w:p>
    <w:p>
      <w:pPr>
        <w:pStyle w:val="Основной текст"/>
        <w:rPr>
          <w:rStyle w:val="Нет"/>
        </w:rPr>
      </w:pPr>
      <w:r>
        <w:rPr>
          <w:rtl w:val="0"/>
          <w:lang w:val="en-US"/>
        </w:rPr>
        <w:t>SecondTake</w:t>
      </w:r>
      <w:r>
        <w:rPr>
          <w:rStyle w:val="Нет"/>
          <w:rtl w:val="0"/>
          <w:lang w:val="en-US"/>
        </w:rPr>
        <w:t>Profit</w:t>
      </w:r>
      <w:r>
        <w:rPr>
          <w:rStyle w:val="Нет"/>
          <w:rtl w:val="0"/>
          <w:lang w:val="ru-RU"/>
        </w:rPr>
        <w:t xml:space="preserve"> – профит ордеров в случае если в сессии больше одного ордера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en-US"/>
        </w:rPr>
        <w:t xml:space="preserve">Step - </w:t>
      </w:r>
      <w:r>
        <w:rPr>
          <w:rStyle w:val="Нет"/>
          <w:rtl w:val="0"/>
          <w:lang w:val="ru-RU"/>
        </w:rPr>
        <w:t>шаг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en-US"/>
        </w:rPr>
        <w:t>MM</w:t>
      </w:r>
      <w:r>
        <w:rPr>
          <w:rStyle w:val="Нет"/>
          <w:rtl w:val="0"/>
          <w:lang w:val="ru-RU"/>
        </w:rPr>
        <w:t xml:space="preserve"> – мани</w:t>
      </w:r>
      <w:r>
        <w:rPr>
          <w:rStyle w:val="Нет"/>
          <w:rtl w:val="0"/>
          <w:lang w:val="ru-RU"/>
        </w:rPr>
        <w:t>-</w:t>
      </w:r>
      <w:r>
        <w:rPr>
          <w:rStyle w:val="Нет"/>
          <w:rtl w:val="0"/>
          <w:lang w:val="ru-RU"/>
        </w:rPr>
        <w:t>менеджмент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en-US"/>
        </w:rPr>
        <w:t>Lot</w:t>
      </w:r>
      <w:r>
        <w:rPr>
          <w:rStyle w:val="Нет"/>
          <w:rtl w:val="0"/>
          <w:lang w:val="ru-RU"/>
        </w:rPr>
        <w:t xml:space="preserve"> – лот первой сделки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Если </w:t>
      </w:r>
      <w:r>
        <w:rPr>
          <w:rStyle w:val="Нет"/>
          <w:rtl w:val="0"/>
          <w:lang w:val="ru-RU"/>
        </w:rPr>
        <w:t xml:space="preserve">0, </w:t>
      </w:r>
      <w:r>
        <w:rPr>
          <w:rStyle w:val="Нет"/>
          <w:rtl w:val="0"/>
          <w:lang w:val="ru-RU"/>
        </w:rPr>
        <w:t xml:space="preserve">то лот рассчитывается автоматически относительно параметра </w:t>
      </w:r>
      <w:r>
        <w:rPr>
          <w:rStyle w:val="Нет"/>
          <w:rtl w:val="0"/>
          <w:lang w:val="en-US"/>
        </w:rPr>
        <w:t>MM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en-US"/>
        </w:rPr>
        <w:t>kLot</w:t>
      </w:r>
      <w:r>
        <w:rPr>
          <w:rStyle w:val="Нет"/>
          <w:rtl w:val="0"/>
          <w:lang w:val="ru-RU"/>
        </w:rPr>
        <w:t xml:space="preserve"> – коэффициент увеличения лота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en-US"/>
        </w:rPr>
        <w:t xml:space="preserve">MaxOrders - </w:t>
      </w:r>
      <w:r>
        <w:rPr>
          <w:rStyle w:val="Нет"/>
          <w:rtl w:val="0"/>
          <w:lang w:val="ru-RU"/>
        </w:rPr>
        <w:t>максимальное кол</w:t>
      </w:r>
      <w:r>
        <w:rPr>
          <w:rStyle w:val="Нет"/>
          <w:rtl w:val="0"/>
          <w:lang w:val="ru-RU"/>
        </w:rPr>
        <w:t>-</w:t>
      </w:r>
      <w:r>
        <w:rPr>
          <w:rStyle w:val="Нет"/>
          <w:rtl w:val="0"/>
          <w:lang w:val="ru-RU"/>
        </w:rPr>
        <w:t>во ордеров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en-US"/>
        </w:rPr>
        <w:t>MagicNumber</w:t>
      </w:r>
      <w:r>
        <w:rPr>
          <w:rStyle w:val="Нет"/>
          <w:rtl w:val="0"/>
          <w:lang w:val="ru-RU"/>
        </w:rPr>
        <w:t xml:space="preserve"> – уникальный номер советника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en-US"/>
        </w:rPr>
        <w:t xml:space="preserve">GMT </w:t>
      </w:r>
      <w:r>
        <w:rPr>
          <w:rStyle w:val="Нет"/>
          <w:rtl w:val="0"/>
          <w:lang w:val="ru-RU"/>
        </w:rPr>
        <w:t xml:space="preserve">брокера </w:t>
      </w:r>
      <w:r>
        <w:rPr>
          <w:rStyle w:val="Нет"/>
          <w:rtl w:val="0"/>
          <w:lang w:val="ru-RU"/>
        </w:rPr>
        <w:t xml:space="preserve">- </w:t>
      </w:r>
      <w:r>
        <w:rPr>
          <w:rStyle w:val="Нет"/>
          <w:rtl w:val="0"/>
          <w:lang w:val="ru-RU"/>
        </w:rPr>
        <w:t xml:space="preserve">время по </w:t>
      </w:r>
      <w:r>
        <w:rPr>
          <w:rStyle w:val="Нет"/>
          <w:rtl w:val="0"/>
          <w:lang w:val="en-US"/>
        </w:rPr>
        <w:t xml:space="preserve">GMT </w:t>
      </w:r>
      <w:r>
        <w:rPr>
          <w:rStyle w:val="Нет"/>
          <w:rtl w:val="0"/>
          <w:lang w:val="ru-RU"/>
        </w:rPr>
        <w:t>вашего брокера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ru-RU"/>
        </w:rPr>
        <w:t>Время начала торговли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ru-RU"/>
        </w:rPr>
        <w:t>Время окончания торговли</w:t>
      </w:r>
    </w:p>
    <w:p>
      <w:pPr>
        <w:pStyle w:val="Основной текст"/>
        <w:rPr>
          <w:rStyle w:val="Нет"/>
          <w:lang w:val="ru-RU"/>
        </w:rPr>
      </w:pPr>
      <w:r>
        <w:rPr>
          <w:rStyle w:val="Нет"/>
          <w:rtl w:val="0"/>
          <w:lang w:val="ru-RU"/>
        </w:rPr>
        <w:t>Период графика</w:t>
      </w:r>
    </w:p>
    <w:p>
      <w:pPr>
        <w:pStyle w:val="heading 2"/>
      </w:pPr>
    </w:p>
    <w:p>
      <w:pPr>
        <w:pStyle w:val="heading 2"/>
        <w:rPr>
          <w:rStyle w:val="Нет"/>
        </w:rPr>
      </w:pPr>
      <w:r>
        <w:rPr>
          <w:rStyle w:val="Нет"/>
          <w:rtl w:val="0"/>
          <w:lang w:val="ru-RU"/>
        </w:rPr>
        <w:t>Рекомендации по торговле советником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Ни для кого не секрет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 данный советник работает по методу локирующего мартингейла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То есть советник открывает ордер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если цена идет в плюс мы получаем прибыль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если цена идет в минусовую зону советник открывает противоположный ордер большим лотом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таким образом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если цена продолжает идти дальше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то мы закрываем одновременно </w:t>
      </w:r>
      <w:r>
        <w:rPr>
          <w:rStyle w:val="Нет"/>
          <w:rtl w:val="0"/>
          <w:lang w:val="ru-RU"/>
        </w:rPr>
        <w:t xml:space="preserve">2 </w:t>
      </w:r>
      <w:r>
        <w:rPr>
          <w:rStyle w:val="Нет"/>
          <w:rtl w:val="0"/>
          <w:lang w:val="ru-RU"/>
        </w:rPr>
        <w:t>сделки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По одной у нас получается плюс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по другой минут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но за счет увеличения лота второй сделки происходит компенсация потерь от первой сделки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Если более подробно разобраться в стратегии торговли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то можно сделать выводы что советник будет бояться затяжных коридоров в размере </w:t>
      </w:r>
      <w:r>
        <w:rPr>
          <w:rStyle w:val="Нет"/>
          <w:rtl w:val="0"/>
          <w:lang w:val="ru-RU"/>
        </w:rPr>
        <w:t xml:space="preserve">25-45 </w:t>
      </w:r>
      <w:r>
        <w:rPr>
          <w:rStyle w:val="Нет"/>
          <w:rtl w:val="0"/>
          <w:lang w:val="ru-RU"/>
        </w:rPr>
        <w:t>пунктов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Как правило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такие коридоры бывают крайне редко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и советник справляется с ними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открывая каждый раз дополнительные ордера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Но для уменьшения максимальной просадке трейдер может прогнозировать наперед такие коридоры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и перед началом коридора отключать советник перед этим коридором</w:t>
      </w:r>
      <w:r>
        <w:rPr>
          <w:rStyle w:val="Нет"/>
          <w:rtl w:val="0"/>
          <w:lang w:val="ru-RU"/>
        </w:rPr>
        <w:t xml:space="preserve">. 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 xml:space="preserve">Для отключения советник достаточно поставить параметр </w:t>
      </w:r>
      <w:r>
        <w:rPr>
          <w:rStyle w:val="Нет"/>
          <w:rtl w:val="0"/>
          <w:lang w:val="en-US"/>
        </w:rPr>
        <w:t>Stop</w:t>
      </w:r>
      <w:r>
        <w:rPr>
          <w:rStyle w:val="Нет"/>
          <w:rtl w:val="0"/>
          <w:lang w:val="ru-RU"/>
        </w:rPr>
        <w:t>_</w:t>
      </w:r>
      <w:r>
        <w:rPr>
          <w:rStyle w:val="Нет"/>
          <w:rtl w:val="0"/>
          <w:lang w:val="en-US"/>
        </w:rPr>
        <w:t>Trade</w:t>
      </w:r>
      <w:r>
        <w:rPr>
          <w:rStyle w:val="Нет"/>
          <w:rtl w:val="0"/>
          <w:lang w:val="ru-RU"/>
        </w:rPr>
        <w:t xml:space="preserve"> в положение </w:t>
      </w:r>
      <w:r>
        <w:rPr>
          <w:rStyle w:val="Нет"/>
          <w:rtl w:val="0"/>
          <w:lang w:val="en-US"/>
        </w:rPr>
        <w:t>true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Советник не будет начинать новые торговые сессии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но доведет до конца все открытые сделки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и выведет их в плюс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Для того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чтобы прогнозировать затяжные коридоры нужно просто просматривать календарь экономических новостей </w:t>
      </w:r>
      <w:r>
        <w:rPr>
          <w:rStyle w:val="Нет"/>
          <w:rtl w:val="0"/>
          <w:lang w:val="ru-RU"/>
        </w:rPr>
        <w:t>(</w:t>
      </w:r>
      <w:r>
        <w:rPr>
          <w:rStyle w:val="Нет"/>
          <w:rtl w:val="0"/>
          <w:lang w:val="ru-RU"/>
        </w:rPr>
        <w:t xml:space="preserve">допустим даже вот здесь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"http://www.alpari.ru/ru/analytics/calendar/?partner_id=55658"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http://www.alpari.ru/ru/analytics/calendar/?partner_id=55658</w:t>
      </w:r>
      <w:r>
        <w:rPr/>
        <w:fldChar w:fldCharType="end" w:fldLock="0"/>
      </w:r>
      <w:r>
        <w:rPr>
          <w:rStyle w:val="Нет"/>
          <w:rtl w:val="0"/>
          <w:lang w:val="ru-RU"/>
        </w:rPr>
        <w:t xml:space="preserve"> ).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Как правило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такие небольшие коридоры бывают во время праздничных дней в США или в Европе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Все праздничные и не торговые дни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когда биржи закрыты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отображаются в экономических календарях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Следовательно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можно предположить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 в эти дни будут торговать мало трейдеров и рынок будет мало подвижен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Поэтому Вы можете предсказать малую активность рынка и выключить советник заранее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чтобы к этому времени в рынке на Вашем счете уже не оставалось открытых ордеров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Так же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бывают еще дни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на которые намечено крайне мало экономических новостей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Все мы знаем что рынком двигают положительные и отрицательные экономические новости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Поэтому логично предположить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 в дни когда нет новостного фона будет затишье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и возможны коридоры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Просматривая экономический календарь и прогнозируя подобные коридоры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можно еще снизить риски и максимальную просадку</w:t>
      </w:r>
      <w:r>
        <w:rPr>
          <w:rStyle w:val="Нет"/>
          <w:rtl w:val="0"/>
          <w:lang w:val="ru-RU"/>
        </w:rPr>
        <w:t>.</w:t>
      </w:r>
    </w:p>
    <w:p>
      <w:pPr>
        <w:pStyle w:val="heading 2"/>
        <w:rPr>
          <w:rStyle w:val="Нет"/>
          <w:lang w:val="en-US"/>
        </w:rPr>
      </w:pPr>
      <w:r>
        <w:rPr>
          <w:rStyle w:val="Нет"/>
          <w:rtl w:val="0"/>
          <w:lang w:val="en-US"/>
        </w:rPr>
        <w:t>FAQ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У меня советник не торгует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tl w:val="0"/>
          <w:lang w:val="ru-RU"/>
        </w:rPr>
      </w:pPr>
      <w:r>
        <w:rPr>
          <w:rStyle w:val="Нет"/>
          <w:rtl w:val="0"/>
          <w:lang w:val="ru-RU"/>
        </w:rPr>
        <w:t>Проверьте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 Вы правильно его установили все галочки в настройках терминала и во вкладке общие в настройках советника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tl w:val="0"/>
          <w:lang w:val="ru-RU"/>
        </w:rPr>
      </w:pPr>
      <w:r>
        <w:rPr>
          <w:rStyle w:val="Нет"/>
          <w:rtl w:val="0"/>
          <w:lang w:val="ru-RU"/>
        </w:rPr>
        <w:t>Включена ли кнопка «Советники» на панели инструментов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tl w:val="0"/>
          <w:lang w:val="ru-RU"/>
        </w:rPr>
      </w:pPr>
      <w:r>
        <w:rPr>
          <w:rStyle w:val="Нет"/>
          <w:rtl w:val="0"/>
          <w:lang w:val="ru-RU"/>
        </w:rPr>
        <w:t>Проверьте вкладку «Эксперты» терминала на наличие ошибок от советника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rPr>
          <w:rStyle w:val="Нет"/>
        </w:rPr>
      </w:pPr>
      <w:r>
        <w:rPr>
          <w:rStyle w:val="Нет"/>
          <w:rtl w:val="0"/>
          <w:lang w:val="ru-RU"/>
        </w:rPr>
        <w:t>Коды распространенных ошибок</w:t>
      </w:r>
      <w:r>
        <w:rPr>
          <w:rStyle w:val="Нет"/>
          <w:rtl w:val="0"/>
          <w:lang w:val="ru-RU"/>
        </w:rPr>
        <w:t>:</w:t>
      </w:r>
    </w:p>
    <w:p>
      <w:pPr>
        <w:pStyle w:val="List Paragraph"/>
        <w:rPr>
          <w:rStyle w:val="Нет"/>
        </w:rPr>
      </w:pPr>
      <w:r>
        <w:rPr>
          <w:rStyle w:val="Нет"/>
          <w:rtl w:val="0"/>
          <w:lang w:val="ru-RU"/>
        </w:rPr>
        <w:t xml:space="preserve">Ошибка </w:t>
      </w:r>
      <w:r>
        <w:rPr>
          <w:rStyle w:val="Нет"/>
          <w:rtl w:val="0"/>
          <w:lang w:val="ru-RU"/>
        </w:rPr>
        <w:t xml:space="preserve">130 </w:t>
      </w:r>
      <w:r>
        <w:rPr>
          <w:rStyle w:val="Нет"/>
          <w:rtl w:val="0"/>
          <w:lang w:val="ru-RU"/>
        </w:rPr>
        <w:t>– не верные стопы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Поставьте параметр </w:t>
      </w:r>
      <w:r>
        <w:rPr>
          <w:rStyle w:val="Нет"/>
          <w:rtl w:val="0"/>
          <w:lang w:val="en-US"/>
        </w:rPr>
        <w:t>NDD</w:t>
      </w:r>
      <w:r>
        <w:rPr>
          <w:rStyle w:val="Нет"/>
          <w:rtl w:val="0"/>
          <w:lang w:val="ru-RU"/>
        </w:rPr>
        <w:t xml:space="preserve"> в положение </w:t>
      </w:r>
      <w:r>
        <w:rPr>
          <w:rStyle w:val="Нет"/>
          <w:rtl w:val="0"/>
          <w:lang w:val="en-US"/>
        </w:rPr>
        <w:t>true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rPr>
          <w:rStyle w:val="Нет"/>
        </w:rPr>
      </w:pPr>
      <w:r>
        <w:rPr>
          <w:rStyle w:val="Нет"/>
          <w:rtl w:val="0"/>
          <w:lang w:val="ru-RU"/>
        </w:rPr>
        <w:t xml:space="preserve">Ошибка </w:t>
      </w:r>
      <w:r>
        <w:rPr>
          <w:rStyle w:val="Нет"/>
          <w:rtl w:val="0"/>
          <w:lang w:val="ru-RU"/>
        </w:rPr>
        <w:t xml:space="preserve">131 </w:t>
      </w:r>
      <w:r>
        <w:rPr>
          <w:rStyle w:val="Нет"/>
          <w:rtl w:val="0"/>
          <w:lang w:val="ru-RU"/>
        </w:rPr>
        <w:t>– не верный объем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Проверьте параметр </w:t>
      </w:r>
      <w:r>
        <w:rPr>
          <w:rStyle w:val="Нет"/>
          <w:rtl w:val="0"/>
          <w:lang w:val="en-US"/>
        </w:rPr>
        <w:t>Lot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возможно Вы установили размер лота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который не поддерживает брокер на используемом счете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rPr>
          <w:rStyle w:val="Нет"/>
        </w:rPr>
      </w:pPr>
      <w:r>
        <w:rPr>
          <w:rStyle w:val="Нет"/>
          <w:rtl w:val="0"/>
          <w:lang w:val="ru-RU"/>
        </w:rPr>
        <w:t xml:space="preserve">Ошибка </w:t>
      </w:r>
      <w:r>
        <w:rPr>
          <w:rStyle w:val="Нет"/>
          <w:rtl w:val="0"/>
          <w:lang w:val="ru-RU"/>
        </w:rPr>
        <w:t xml:space="preserve">134 </w:t>
      </w:r>
      <w:r>
        <w:rPr>
          <w:rStyle w:val="Нет"/>
          <w:rtl w:val="0"/>
          <w:lang w:val="ru-RU"/>
        </w:rPr>
        <w:t>– не хватает средств для совершения операции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Ваш баланс слишком мал для открытия сделки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Не забывайте про рекомендуемый стратегией мани</w:t>
      </w:r>
      <w:r>
        <w:rPr>
          <w:rStyle w:val="Нет"/>
          <w:rtl w:val="0"/>
          <w:lang w:val="ru-RU"/>
        </w:rPr>
        <w:t>-</w:t>
      </w:r>
      <w:r>
        <w:rPr>
          <w:rStyle w:val="Нет"/>
          <w:rtl w:val="0"/>
          <w:lang w:val="ru-RU"/>
        </w:rPr>
        <w:t>менеджмент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rPr>
          <w:rStyle w:val="Нет"/>
        </w:rPr>
      </w:pPr>
      <w:r>
        <w:rPr>
          <w:rStyle w:val="Нет"/>
          <w:rtl w:val="0"/>
          <w:lang w:val="ru-RU"/>
        </w:rPr>
        <w:t xml:space="preserve">Ошибка </w:t>
      </w:r>
      <w:r>
        <w:rPr>
          <w:rStyle w:val="Нет"/>
          <w:rtl w:val="0"/>
          <w:lang w:val="ru-RU"/>
        </w:rPr>
        <w:t xml:space="preserve">135 </w:t>
      </w:r>
      <w:r>
        <w:rPr>
          <w:rStyle w:val="Нет"/>
          <w:rtl w:val="0"/>
          <w:lang w:val="ru-RU"/>
        </w:rPr>
        <w:t xml:space="preserve">и </w:t>
      </w:r>
      <w:r>
        <w:rPr>
          <w:rStyle w:val="Нет"/>
          <w:rtl w:val="0"/>
          <w:lang w:val="ru-RU"/>
        </w:rPr>
        <w:t xml:space="preserve">138 </w:t>
      </w:r>
      <w:r>
        <w:rPr>
          <w:rStyle w:val="Нет"/>
          <w:rtl w:val="0"/>
          <w:lang w:val="ru-RU"/>
        </w:rPr>
        <w:t>– цена изменилась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Реквот брокера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следует увеличить параметр </w:t>
      </w:r>
      <w:r>
        <w:rPr>
          <w:rStyle w:val="Нет"/>
          <w:rtl w:val="0"/>
          <w:lang w:val="en-US"/>
        </w:rPr>
        <w:t>slippage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rPr>
          <w:rStyle w:val="Нет"/>
        </w:rPr>
      </w:pPr>
      <w:r>
        <w:rPr>
          <w:rStyle w:val="Нет"/>
          <w:rtl w:val="0"/>
          <w:lang w:val="ru-RU"/>
        </w:rPr>
        <w:t xml:space="preserve">Ошибка </w:t>
      </w:r>
      <w:r>
        <w:rPr>
          <w:rStyle w:val="Нет"/>
          <w:rtl w:val="0"/>
          <w:lang w:val="ru-RU"/>
        </w:rPr>
        <w:t xml:space="preserve">146 </w:t>
      </w:r>
      <w:r>
        <w:rPr>
          <w:rStyle w:val="Нет"/>
          <w:rtl w:val="0"/>
          <w:lang w:val="ru-RU"/>
        </w:rPr>
        <w:t>– подсистема торговли занята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Ничего не меняйте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ошибка может возникать если на счете работает несколько советников</w:t>
      </w:r>
      <w:r>
        <w:rPr>
          <w:rStyle w:val="Нет"/>
          <w:rtl w:val="0"/>
          <w:lang w:val="ru-RU"/>
        </w:rPr>
        <w:t>.</w:t>
      </w:r>
    </w:p>
    <w:p>
      <w:pPr>
        <w:pStyle w:val="Основной текст"/>
        <w:rPr>
          <w:rStyle w:val="Нет"/>
        </w:rPr>
      </w:pPr>
      <w:r>
        <w:rPr>
          <w:rStyle w:val="Нет"/>
          <w:rtl w:val="0"/>
          <w:lang w:val="ru-RU"/>
        </w:rPr>
        <w:t>При тестировании не получается таких результатов как в приложенных к советнику отчетах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tl w:val="0"/>
          <w:lang w:val="ru-RU"/>
        </w:rPr>
      </w:pPr>
      <w:r>
        <w:rPr>
          <w:rStyle w:val="Нет"/>
          <w:rtl w:val="0"/>
          <w:lang w:val="ru-RU"/>
        </w:rPr>
        <w:t>Тестируйте советник только у брокера Ал</w:t>
      </w:r>
      <w:r>
        <w:rPr>
          <w:rStyle w:val="Нет"/>
          <w:rtl w:val="0"/>
          <w:lang w:val="ru-RU"/>
        </w:rPr>
        <w:t>ь</w:t>
      </w:r>
      <w:r>
        <w:rPr>
          <w:rStyle w:val="Нет"/>
          <w:rtl w:val="0"/>
          <w:lang w:val="ru-RU"/>
        </w:rPr>
        <w:t>пари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тк только этот брокер ведет собственных архив котировок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Терминалы остальных брокеров качают архив котировок для тестера из общего архива </w:t>
      </w:r>
      <w:r>
        <w:rPr>
          <w:rStyle w:val="Нет"/>
          <w:rtl w:val="0"/>
          <w:lang w:val="en-US"/>
        </w:rPr>
        <w:t>MetaTrader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Этот архив не полный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не точный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есть ошибки рассогласования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пропуски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 xml:space="preserve">да и </w:t>
      </w:r>
      <w:r>
        <w:rPr>
          <w:rStyle w:val="Нет"/>
          <w:rtl w:val="0"/>
          <w:lang w:val="en-US"/>
        </w:rPr>
        <w:t>MetaTrader</w:t>
      </w:r>
      <w:r>
        <w:rPr>
          <w:rStyle w:val="Нет"/>
          <w:rtl w:val="0"/>
          <w:lang w:val="ru-RU"/>
        </w:rPr>
        <w:t xml:space="preserve"> это разработчик программного обеспечения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а не брокер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поэтому качество и точность этого архива под сомнением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rPr>
          <w:rStyle w:val="Нет"/>
        </w:rPr>
      </w:pPr>
      <w:r>
        <w:rPr>
          <w:rStyle w:val="Нет"/>
          <w:rtl w:val="0"/>
          <w:lang w:val="ru-RU"/>
        </w:rPr>
        <w:t>Поэтому тестируем в Ал</w:t>
      </w:r>
      <w:r>
        <w:rPr>
          <w:rStyle w:val="Нет"/>
          <w:rtl w:val="0"/>
          <w:lang w:val="ru-RU"/>
        </w:rPr>
        <w:t>ь</w:t>
      </w:r>
      <w:r>
        <w:rPr>
          <w:rStyle w:val="Нет"/>
          <w:rtl w:val="0"/>
          <w:lang w:val="ru-RU"/>
        </w:rPr>
        <w:t>пари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работаем у своего брокера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tl w:val="0"/>
          <w:lang w:val="ru-RU"/>
        </w:rPr>
      </w:pPr>
      <w:r>
        <w:rPr>
          <w:rStyle w:val="Нет"/>
          <w:rtl w:val="0"/>
          <w:lang w:val="ru-RU"/>
        </w:rPr>
        <w:t xml:space="preserve">Загрузите архив котировок </w:t>
      </w:r>
      <w:r>
        <w:rPr>
          <w:rStyle w:val="Нет"/>
          <w:rtl w:val="0"/>
          <w:lang w:val="ru-RU"/>
        </w:rPr>
        <w:t>(</w:t>
      </w:r>
      <w:r>
        <w:rPr>
          <w:rStyle w:val="Нет"/>
          <w:rtl w:val="0"/>
          <w:lang w:val="ru-RU"/>
        </w:rPr>
        <w:t xml:space="preserve">Сервис – Архив котировок – </w:t>
      </w:r>
      <w:r>
        <w:rPr>
          <w:rStyle w:val="Нет"/>
          <w:rtl w:val="0"/>
          <w:lang w:val="en-US"/>
        </w:rPr>
        <w:t>EURUSD</w:t>
      </w:r>
      <w:r>
        <w:rPr>
          <w:rStyle w:val="Нет"/>
          <w:rtl w:val="0"/>
          <w:lang w:val="ru-RU"/>
        </w:rPr>
        <w:t xml:space="preserve"> – </w:t>
      </w:r>
      <w:r>
        <w:rPr>
          <w:rStyle w:val="Нет"/>
          <w:rtl w:val="0"/>
          <w:lang w:val="en-US"/>
        </w:rPr>
        <w:t>M</w:t>
      </w:r>
      <w:r>
        <w:rPr>
          <w:rStyle w:val="Нет"/>
          <w:rtl w:val="0"/>
          <w:lang w:val="ru-RU"/>
        </w:rPr>
        <w:t>1)</w:t>
      </w:r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tl w:val="0"/>
          <w:lang w:val="ru-RU"/>
        </w:rPr>
      </w:pPr>
      <w:r>
        <w:rPr>
          <w:rStyle w:val="Нет"/>
          <w:rtl w:val="0"/>
          <w:lang w:val="ru-RU"/>
        </w:rPr>
        <w:t>Тестируйте советник только при нормальных рыночных условиях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потому как некоторые параметры тестер берет рыночные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и весь тест будет проходить с этими параметрами</w:t>
      </w:r>
      <w:r>
        <w:rPr>
          <w:rStyle w:val="Нет"/>
          <w:rtl w:val="0"/>
          <w:lang w:val="ru-RU"/>
        </w:rPr>
        <w:t>.</w:t>
      </w:r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tl w:val="0"/>
          <w:lang w:val="ru-RU"/>
        </w:rPr>
      </w:pPr>
      <w:r>
        <w:rPr>
          <w:rStyle w:val="Нет"/>
          <w:rtl w:val="0"/>
          <w:lang w:val="ru-RU"/>
        </w:rPr>
        <w:t>Не тестируйте советник в выходные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Как правило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брокер расширяет спред перед выходными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поэтому в выходные Вы будете тестировать советник с завышенным спредом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что даст абсолютно другие результаты</w:t>
      </w:r>
      <w:r>
        <w:rPr>
          <w:rStyle w:val="Нет"/>
          <w:rtl w:val="0"/>
          <w:lang w:val="ru-RU"/>
        </w:rPr>
        <w:t>.</w:t>
      </w:r>
    </w:p>
    <w:sectPr>
      <w:headerReference w:type="default" r:id="rId6"/>
      <w:footerReference w:type="default" r:id="rId7"/>
      <w:pgSz w:w="11900" w:h="16840" w:orient="portrait"/>
      <w:pgMar w:top="1134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Основной текст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480" w:after="0" w:line="276" w:lineRule="auto"/>
      <w:ind w:left="0" w:right="0" w:firstLine="0"/>
      <w:jc w:val="left"/>
      <w:outlineLvl w:val="0"/>
    </w:pPr>
    <w:rPr>
      <w:rFonts w:ascii="Cambria" w:cs="Cambria" w:hAnsi="Cambria" w:eastAsia="Cambria"/>
      <w:b w:val="1"/>
      <w:bCs w:val="1"/>
      <w:i w:val="0"/>
      <w:iCs w:val="0"/>
      <w:caps w:val="0"/>
      <w:smallCaps w:val="0"/>
      <w:strike w:val="0"/>
      <w:dstrike w:val="0"/>
      <w:outline w:val="0"/>
      <w:color w:val="365f91"/>
      <w:spacing w:val="0"/>
      <w:kern w:val="0"/>
      <w:position w:val="0"/>
      <w:sz w:val="28"/>
      <w:szCs w:val="28"/>
      <w:u w:val="none" w:color="365f91"/>
      <w:vertAlign w:val="baseline"/>
      <w:lang w:val="ru-RU"/>
      <w14:textFill>
        <w14:solidFill>
          <w14:srgbClr w14:val="365F91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Hyperlink"/>
    <w:next w:val="Hyperlink.1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paragraph" w:styleId="heading 2">
    <w:name w:val="heading 2"/>
    <w:next w:val="Основной текст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76" w:lineRule="auto"/>
      <w:ind w:left="0" w:right="0" w:firstLine="0"/>
      <w:jc w:val="left"/>
      <w:outlineLvl w:val="1"/>
    </w:pPr>
    <w:rPr>
      <w:rFonts w:ascii="Cambria" w:cs="Cambria" w:hAnsi="Cambria" w:eastAsia="Cambria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6"/>
      <w:szCs w:val="26"/>
      <w:u w:val="none" w:color="4f81bd"/>
      <w:vertAlign w:val="baseline"/>
      <w:lang w:val="ru-RU"/>
      <w14:textFill>
        <w14:solidFill>
          <w14:srgbClr w14:val="4F81BD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numbering" w:styleId="Импортированный стиль 2">
    <w:name w:val="Импортированный стиль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